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22C5" w14:textId="77777777" w:rsidR="000B026E" w:rsidRPr="000B026E" w:rsidRDefault="000B026E" w:rsidP="00150E6C">
      <w:pPr>
        <w:spacing w:after="0"/>
        <w:jc w:val="center"/>
      </w:pPr>
      <w:r w:rsidRPr="000B026E">
        <w:t>ОГЭ 2025</w:t>
      </w:r>
    </w:p>
    <w:p w14:paraId="62F1C7A4" w14:textId="77777777" w:rsidR="000B026E" w:rsidRPr="000B026E" w:rsidRDefault="000B026E" w:rsidP="000B026E">
      <w:pPr>
        <w:spacing w:after="0"/>
        <w:jc w:val="both"/>
      </w:pPr>
      <w:r w:rsidRPr="000B026E">
        <w:t>ГИА проводится:</w:t>
      </w:r>
    </w:p>
    <w:p w14:paraId="7084C3E1" w14:textId="77777777" w:rsidR="000B026E" w:rsidRPr="000B026E" w:rsidRDefault="000B026E" w:rsidP="000B026E">
      <w:pPr>
        <w:numPr>
          <w:ilvl w:val="0"/>
          <w:numId w:val="1"/>
        </w:numPr>
        <w:spacing w:after="0"/>
        <w:jc w:val="both"/>
      </w:pPr>
      <w:r w:rsidRPr="000B026E">
        <w:t>в форме основного государственного экзамена (ОГЭ) с использованием контрольных измерительных материалов, представляющих собой комплексы заданий стандартизированной формы (КИМ), — для обучающихся образовательных организаций;</w:t>
      </w:r>
    </w:p>
    <w:p w14:paraId="305B7EC2" w14:textId="77777777" w:rsidR="000B026E" w:rsidRPr="000B026E" w:rsidRDefault="000B026E" w:rsidP="000B026E">
      <w:pPr>
        <w:numPr>
          <w:ilvl w:val="0"/>
          <w:numId w:val="1"/>
        </w:numPr>
        <w:spacing w:after="0"/>
        <w:jc w:val="both"/>
      </w:pPr>
      <w:r w:rsidRPr="000B026E">
        <w:t>в форме государственного выпускного экзамена (ГВЭ) с использованием текстов, тем, заданий, билетов —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а также для обучающихся с ОВЗ, обучающихся — детей-инвалидов и инвалидов, осваивающих образовательные программы основного общего образования;</w:t>
      </w:r>
    </w:p>
    <w:p w14:paraId="411AA13B" w14:textId="77777777" w:rsidR="000B026E" w:rsidRPr="000B026E" w:rsidRDefault="000B026E" w:rsidP="000B026E">
      <w:pPr>
        <w:numPr>
          <w:ilvl w:val="0"/>
          <w:numId w:val="1"/>
        </w:numPr>
        <w:spacing w:after="0"/>
        <w:jc w:val="both"/>
      </w:pPr>
      <w:r w:rsidRPr="000B026E">
        <w:t>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(ОИВ), — для обучающихся образовательных организаций, изучавших родной язык из числа языков народов Российской Федерации (родной язык) и литературу народов России на родном языке из числа языков народов Российской Федерации (родная литература) и выбравших экзамен по родному языку и (или) родной литературе для прохождения ГИА на добровольной основе.</w:t>
      </w:r>
    </w:p>
    <w:p w14:paraId="35A83C96" w14:textId="77777777" w:rsidR="000B026E" w:rsidRPr="000B026E" w:rsidRDefault="000B026E" w:rsidP="000B026E">
      <w:pPr>
        <w:spacing w:after="0"/>
        <w:jc w:val="both"/>
      </w:pPr>
      <w:r w:rsidRPr="000B026E">
        <w:t> </w:t>
      </w:r>
    </w:p>
    <w:p w14:paraId="12290C67" w14:textId="77777777" w:rsidR="000B026E" w:rsidRPr="000B026E" w:rsidRDefault="000B026E" w:rsidP="000B026E">
      <w:pPr>
        <w:spacing w:after="0"/>
        <w:jc w:val="both"/>
      </w:pPr>
      <w:hyperlink r:id="rId5" w:history="1">
        <w:r w:rsidRPr="000B026E">
          <w:rPr>
            <w:rStyle w:val="a3"/>
          </w:rPr>
          <w:t>Порядок приема и регистрации заявлений на прохождение государственной итоговой аттестации по образовательным программам основного общего образования в Республике Татарстан в 2025 году</w:t>
        </w:r>
      </w:hyperlink>
    </w:p>
    <w:p w14:paraId="4BCD90F3" w14:textId="77777777" w:rsidR="000B026E" w:rsidRPr="000B026E" w:rsidRDefault="000B026E" w:rsidP="000B026E">
      <w:pPr>
        <w:spacing w:after="0"/>
        <w:jc w:val="both"/>
      </w:pPr>
      <w:hyperlink r:id="rId6" w:history="1">
        <w:r w:rsidRPr="000B026E">
          <w:rPr>
            <w:rStyle w:val="a3"/>
          </w:rPr>
          <w:t>Как участвовать в ГИА-9</w:t>
        </w:r>
      </w:hyperlink>
    </w:p>
    <w:p w14:paraId="283EA9B3" w14:textId="77777777" w:rsidR="000B026E" w:rsidRPr="000B026E" w:rsidRDefault="000B026E" w:rsidP="000B026E">
      <w:pPr>
        <w:spacing w:after="0"/>
        <w:jc w:val="both"/>
      </w:pPr>
      <w:hyperlink r:id="rId7" w:history="1">
        <w:r w:rsidRPr="000B026E">
          <w:rPr>
            <w:rStyle w:val="a3"/>
          </w:rPr>
          <w:t>Нормативно-правовые документы</w:t>
        </w:r>
      </w:hyperlink>
    </w:p>
    <w:p w14:paraId="0700EF54" w14:textId="77777777" w:rsidR="000B026E" w:rsidRPr="000B026E" w:rsidRDefault="000B026E" w:rsidP="000B026E">
      <w:pPr>
        <w:spacing w:after="0"/>
        <w:jc w:val="both"/>
      </w:pPr>
      <w:hyperlink r:id="rId8" w:history="1">
        <w:r w:rsidRPr="000B026E">
          <w:rPr>
            <w:rStyle w:val="a3"/>
          </w:rPr>
          <w:t>Демоверсии, спецификации, кодификаторы</w:t>
        </w:r>
      </w:hyperlink>
    </w:p>
    <w:p w14:paraId="49EA1EF0" w14:textId="77777777" w:rsidR="000B026E" w:rsidRPr="000B026E" w:rsidRDefault="000B026E" w:rsidP="000B026E">
      <w:pPr>
        <w:spacing w:after="0"/>
        <w:jc w:val="both"/>
      </w:pPr>
      <w:hyperlink r:id="rId9" w:history="1">
        <w:r w:rsidRPr="000B026E">
          <w:rPr>
            <w:rStyle w:val="a3"/>
          </w:rPr>
          <w:t>Открытый банк заданий ОГЭ</w:t>
        </w:r>
      </w:hyperlink>
    </w:p>
    <w:p w14:paraId="35B1CA95" w14:textId="77777777" w:rsidR="000B026E" w:rsidRPr="000B026E" w:rsidRDefault="000B026E" w:rsidP="000B026E">
      <w:pPr>
        <w:spacing w:after="0"/>
        <w:jc w:val="both"/>
      </w:pPr>
      <w:hyperlink r:id="rId10" w:history="1">
        <w:r w:rsidRPr="000B026E">
          <w:rPr>
            <w:rStyle w:val="a3"/>
          </w:rPr>
          <w:t>Официальный информационный портал единого государственного экзамена</w:t>
        </w:r>
      </w:hyperlink>
    </w:p>
    <w:p w14:paraId="00B59777" w14:textId="77777777" w:rsidR="000B026E" w:rsidRPr="000B026E" w:rsidRDefault="000B026E" w:rsidP="000B026E">
      <w:pPr>
        <w:spacing w:after="0"/>
        <w:jc w:val="both"/>
      </w:pPr>
      <w:r w:rsidRPr="000B026E">
        <w:t> </w:t>
      </w:r>
      <w:hyperlink r:id="rId11" w:history="1">
        <w:r w:rsidRPr="000B026E">
          <w:rPr>
            <w:rStyle w:val="a3"/>
          </w:rPr>
          <w:t>Расписание проведения ОГЭ в 2025 году</w:t>
        </w:r>
      </w:hyperlink>
    </w:p>
    <w:p w14:paraId="518061D5" w14:textId="77777777" w:rsidR="000B026E" w:rsidRPr="000B026E" w:rsidRDefault="000B026E" w:rsidP="000B026E">
      <w:pPr>
        <w:spacing w:after="0"/>
        <w:jc w:val="both"/>
      </w:pPr>
      <w:hyperlink r:id="rId12" w:history="1">
        <w:r w:rsidRPr="000B026E">
          <w:rPr>
            <w:rStyle w:val="a3"/>
          </w:rPr>
          <w:t>Сроки, место, порядок подачи и рассмотрения апелляций (основной государственный экзамен)</w:t>
        </w:r>
      </w:hyperlink>
    </w:p>
    <w:p w14:paraId="45360BA9" w14:textId="77777777" w:rsidR="000B026E" w:rsidRPr="000B026E" w:rsidRDefault="000B026E" w:rsidP="000B026E">
      <w:pPr>
        <w:spacing w:after="0"/>
        <w:jc w:val="both"/>
      </w:pPr>
      <w:hyperlink r:id="rId13" w:history="1">
        <w:r w:rsidRPr="000B026E">
          <w:rPr>
            <w:rStyle w:val="a3"/>
          </w:rPr>
          <w:t>Порядок информирования о результатах государственной итоговой аттестации по образовательным программам основного общего образования</w:t>
        </w:r>
      </w:hyperlink>
    </w:p>
    <w:p w14:paraId="456A2B2F" w14:textId="77777777" w:rsidR="000B026E" w:rsidRPr="000B026E" w:rsidRDefault="000B026E" w:rsidP="000B026E">
      <w:pPr>
        <w:spacing w:after="0"/>
        <w:jc w:val="both"/>
      </w:pPr>
      <w:hyperlink r:id="rId14" w:history="1">
        <w:r w:rsidRPr="000B026E">
          <w:rPr>
            <w:rStyle w:val="a3"/>
          </w:rPr>
          <w:t>Заявление на участие в ОГЭ</w:t>
        </w:r>
      </w:hyperlink>
    </w:p>
    <w:p w14:paraId="1F062F4D" w14:textId="77777777" w:rsidR="00F12C76" w:rsidRDefault="00F12C76" w:rsidP="000B026E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93CD5"/>
    <w:multiLevelType w:val="multilevel"/>
    <w:tmpl w:val="CC14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7480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F2"/>
    <w:rsid w:val="000B026E"/>
    <w:rsid w:val="00150E6C"/>
    <w:rsid w:val="002B1A8E"/>
    <w:rsid w:val="005009F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0038E-4B99-488A-9B3A-77361D24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26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B02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8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demoversii-specifikacii-kodifikatory" TargetMode="External"/><Relationship Id="rId13" Type="http://schemas.openxmlformats.org/officeDocument/2006/relationships/hyperlink" Target="https://edu.tatar.ru/upload/storage/org1747/files/%D0%9F%D0%BE%D1%80%D1%8F%D0%B4%D0%BE%D0%BA%20%D0%B8%D0%BD%D1%84%D0%BE%D1%80%D0%BC%D0%B8%D1%80%D0%BE%D0%B2%D0%B0%D0%BD%D0%B8%D1%8F%20%D0%BE%20%D1%80%D0%B5%D0%B7%D1%83%D0%BB%D1%8C%D1%82%D0%B0%D1%82%D0%B0%D1%85%20%D0%B3%D0%BE%D1%81%D1%83%D0%B4%D0%B0%D1%80%D1%81%D1%82%D0%B2%D0%B5%D0%BD%D0%BD%D0%BE%D0%B9%20%D0%B8%D1%82%D0%BE%D0%B3%D0%BE%D0%B2%D0%BE%D0%B9%20%D0%B0%D1%82%D1%82%D0%B5%D1%81%D1%82%D0%B0%D1%86%D0%B8%D0%B8%20%D0%BF%D0%BE%20%D0%BE%D0%B1%D1%80%D0%B0%D0%B7%D0%BE%D0%B2%D0%B0%D1%82%D0%B5%D0%BB%D1%8C%D0%BD%D1%8B%D0%BC%20%D0%BF%D1%80%D0%BE%D0%B3%D1%80%D0%B0%D0%BC%D0%BC%D0%B0%D0%BC%20%D0%BE%D1%81%D0%BD%D0%BE%D0%B2%D0%BD%D0%BE%D0%B3%D0%BE%20%D0%BE%D0%B1%D1%89%D0%B5%D0%B3%D0%BE%20%D0%BE%D0%B1%D1%80%D0%B0%D0%B7%D0%BE%D0%B2%D0%B0%D0%BD%D0%B8%D1%8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/oge/normativno-pravovye-dokumenty" TargetMode="External"/><Relationship Id="rId12" Type="http://schemas.openxmlformats.org/officeDocument/2006/relationships/hyperlink" Target="https://edu.tatar.ru/upload/storage/org1747/files/%D0%9F%D0%BE%D1%80%D1%8F%D0%B4%D0%BE%D0%BA%20%D0%BF%D0%BE%D0%B4%D0%B0%D1%87%D0%B8%20%D0%B8%20%D1%80%D0%B0%D1%81%D1%81%D0%BC%D0%BE%D1%82%D1%80%D0%B5%D0%BD%D0%B8%D1%8F%20%D0%B0%D0%BF%D0%B5%D0%BB%D0%BB%D1%8F%D1%86%D0%B8%D0%B8%20%D0%93%D0%98%D0%90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6698/files/%D0%9A%D0%B0%D0%BA%20%D1%83%D1%87%D0%B0%D1%81%D1%82%D0%B2%D0%BE%D0%B2%D0%B0%D1%82%D1%8C%20%D0%B2%20%D0%93%D0%98%D0%90-9.pdf" TargetMode="External"/><Relationship Id="rId11" Type="http://schemas.openxmlformats.org/officeDocument/2006/relationships/hyperlink" Target="https://edu.tatar.ru/upload/storage/org1747/files/OGE%20%D1%80%D0%B0%D1%81%D0%BF%D0%B8%D1%81%D0%B0%D0%BD%D0%B8%D0%B5.pdf" TargetMode="External"/><Relationship Id="rId5" Type="http://schemas.openxmlformats.org/officeDocument/2006/relationships/hyperlink" Target="https://edu.tatar.ru/upload/storage/org1747/files/%D0%9F%D0%BE%D1%80%D1%8F%D0%B4%D0%BE%D0%BA%20%D0%93%D0%98%D0%90%202025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obrnadzor.gov.ru/gia/gia-1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oge/otkrytyy-bank-zadaniy-oge" TargetMode="External"/><Relationship Id="rId14" Type="http://schemas.openxmlformats.org/officeDocument/2006/relationships/hyperlink" Target="https://edu.tatar.ru/upload/storage/org1747/files/%D0%B7%D0%B0%D1%8F%D0%B2%D0%BB%D0%B5%D0%BD%D0%B8%D0%B5%20%D0%BD%D0%B0%20%D1%83%D1%87%D0%B0%D1%81%D1%82%D0%B8%D0%B5%20%D0%B2%20%D0%BE%D0%B3%D1%8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2025-02-12T16:46:00Z</dcterms:created>
  <dcterms:modified xsi:type="dcterms:W3CDTF">2025-02-12T16:47:00Z</dcterms:modified>
</cp:coreProperties>
</file>